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8" w:rsidRPr="00E43731" w:rsidRDefault="00EA71B8" w:rsidP="00EA7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EA71B8" w:rsidRPr="009C583C" w:rsidTr="001F590E">
        <w:tc>
          <w:tcPr>
            <w:tcW w:w="1702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583C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EA71B8" w:rsidRPr="009C583C" w:rsidTr="001F590E">
        <w:tc>
          <w:tcPr>
            <w:tcW w:w="1702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2ТМ</w:t>
            </w:r>
          </w:p>
        </w:tc>
        <w:tc>
          <w:tcPr>
            <w:tcW w:w="850" w:type="dxa"/>
            <w:shd w:val="clear" w:color="auto" w:fill="auto"/>
          </w:tcPr>
          <w:p w:rsidR="00EA71B8" w:rsidRPr="009C583C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A71B8" w:rsidRPr="00C01AE5" w:rsidRDefault="00EA71B8" w:rsidP="001F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01AE5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C01AE5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C01AE5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EA71B8" w:rsidRDefault="00EA71B8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</w:t>
            </w:r>
            <w:r w:rsidRPr="009C583C">
              <w:rPr>
                <w:rFonts w:ascii="Times New Roman" w:hAnsi="Times New Roman"/>
                <w:bCs/>
              </w:rPr>
              <w:t>.</w:t>
            </w:r>
          </w:p>
          <w:p w:rsidR="00EA71B8" w:rsidRDefault="00EA71B8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1E1D5D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EA71B8" w:rsidRPr="00290EF5" w:rsidRDefault="00EA71B8" w:rsidP="001F5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</w:t>
            </w:r>
            <w:r w:rsidRPr="001E1D5D">
              <w:rPr>
                <w:rFonts w:ascii="Times New Roman" w:hAnsi="Times New Roman"/>
                <w:bCs/>
              </w:rPr>
              <w:t xml:space="preserve">отправить на электронный адрес </w:t>
            </w:r>
            <w:hyperlink r:id="rId5" w:history="1">
              <w:r w:rsidRPr="00290EF5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EA71B8" w:rsidRPr="001E1D5D" w:rsidRDefault="00EA71B8" w:rsidP="001F590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11.10</w:t>
            </w:r>
            <w:r w:rsidRPr="001E1D5D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1B8" w:rsidRPr="009C583C" w:rsidRDefault="00EA71B8" w:rsidP="001F59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9C583C">
              <w:rPr>
                <w:rFonts w:ascii="Times New Roman" w:hAnsi="Times New Roman"/>
                <w:bCs/>
              </w:rPr>
              <w:t xml:space="preserve">амостоятельно изучить </w:t>
            </w:r>
            <w:r>
              <w:rPr>
                <w:rFonts w:ascii="Times New Roman" w:hAnsi="Times New Roman"/>
                <w:bCs/>
              </w:rPr>
              <w:t xml:space="preserve">материал.  </w:t>
            </w:r>
          </w:p>
        </w:tc>
      </w:tr>
    </w:tbl>
    <w:p w:rsidR="00EA71B8" w:rsidRDefault="00EA71B8" w:rsidP="00EA71B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06.10.2021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EA71B8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EA71B8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EA71B8" w:rsidRDefault="00EA71B8" w:rsidP="00EA71B8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</w:t>
      </w:r>
      <w:r w:rsidRPr="000F3570">
        <w:rPr>
          <w:rFonts w:eastAsia="Calibri"/>
          <w:b/>
          <w:sz w:val="28"/>
          <w:szCs w:val="28"/>
        </w:rPr>
        <w:t xml:space="preserve"> занятия</w:t>
      </w:r>
      <w:r>
        <w:rPr>
          <w:rFonts w:eastAsia="Calibri"/>
          <w:sz w:val="28"/>
          <w:szCs w:val="28"/>
        </w:rPr>
        <w:t>:</w:t>
      </w:r>
    </w:p>
    <w:p w:rsidR="00EA71B8" w:rsidRDefault="00EA71B8" w:rsidP="00EA71B8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A71B8">
        <w:rPr>
          <w:rFonts w:eastAsia="Calibri"/>
          <w:b/>
          <w:sz w:val="28"/>
          <w:szCs w:val="28"/>
        </w:rPr>
        <w:t>образовательная</w:t>
      </w:r>
      <w:proofErr w:type="gramEnd"/>
      <w:r w:rsidRPr="00EA71B8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сформировать знания о </w:t>
      </w:r>
      <w:r>
        <w:rPr>
          <w:rStyle w:val="a5"/>
          <w:b w:val="0"/>
          <w:sz w:val="28"/>
          <w:szCs w:val="28"/>
        </w:rPr>
        <w:t>Единой</w:t>
      </w:r>
      <w:r w:rsidRPr="00C4599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государственной системе</w:t>
      </w:r>
      <w:r w:rsidRPr="00C45991">
        <w:rPr>
          <w:rStyle w:val="a5"/>
          <w:b w:val="0"/>
          <w:sz w:val="28"/>
          <w:szCs w:val="28"/>
        </w:rPr>
        <w:t xml:space="preserve"> предупреждения и ликвидации чрезвычайных ситуаций</w:t>
      </w:r>
      <w:r w:rsidRPr="000F35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Донецкой Народной Республики;</w:t>
      </w:r>
    </w:p>
    <w:p w:rsidR="00DA513C" w:rsidRDefault="00EA71B8" w:rsidP="00DA513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13C">
        <w:rPr>
          <w:rFonts w:ascii="Times New Roman" w:eastAsia="Calibri" w:hAnsi="Times New Roman"/>
          <w:b/>
          <w:sz w:val="28"/>
          <w:szCs w:val="28"/>
        </w:rPr>
        <w:t>воспитательная</w:t>
      </w:r>
      <w:proofErr w:type="gramEnd"/>
      <w:r w:rsidRPr="00DA513C">
        <w:rPr>
          <w:rFonts w:ascii="Times New Roman" w:eastAsia="Calibri" w:hAnsi="Times New Roman"/>
          <w:b/>
          <w:sz w:val="28"/>
          <w:szCs w:val="28"/>
        </w:rPr>
        <w:t>:</w:t>
      </w:r>
      <w:r w:rsidR="00DA513C" w:rsidRPr="00DA513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A513C" w:rsidRPr="002F3030">
        <w:rPr>
          <w:rFonts w:ascii="Times New Roman" w:hAnsi="Times New Roman"/>
          <w:bCs/>
          <w:kern w:val="36"/>
          <w:sz w:val="28"/>
          <w:szCs w:val="28"/>
        </w:rPr>
        <w:t>с</w:t>
      </w:r>
      <w:r w:rsidR="00DA513C" w:rsidRPr="002F3030">
        <w:rPr>
          <w:rFonts w:ascii="Times New Roman" w:hAnsi="Times New Roman"/>
          <w:color w:val="000000"/>
          <w:sz w:val="28"/>
          <w:szCs w:val="28"/>
        </w:rPr>
        <w:t>т</w:t>
      </w:r>
      <w:r w:rsidR="00DA513C" w:rsidRPr="00E76231">
        <w:rPr>
          <w:rFonts w:ascii="Times New Roman" w:hAnsi="Times New Roman"/>
          <w:color w:val="000000"/>
          <w:sz w:val="28"/>
          <w:szCs w:val="28"/>
        </w:rPr>
        <w:t xml:space="preserve">ремиться к воспитанию чувства гуманизма, коллективизма, уважения к старшим, </w:t>
      </w:r>
      <w:r w:rsidR="00DA513C">
        <w:rPr>
          <w:rFonts w:ascii="Times New Roman" w:hAnsi="Times New Roman"/>
          <w:color w:val="000000"/>
          <w:sz w:val="28"/>
          <w:szCs w:val="28"/>
        </w:rPr>
        <w:t>взаимопомощи;</w:t>
      </w:r>
    </w:p>
    <w:p w:rsidR="00DA513C" w:rsidRDefault="00DA513C" w:rsidP="00DA513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 развивать наблюдательность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6231">
        <w:rPr>
          <w:rFonts w:ascii="Times New Roman" w:hAnsi="Times New Roman"/>
          <w:color w:val="000000"/>
          <w:sz w:val="28"/>
          <w:szCs w:val="28"/>
        </w:rPr>
        <w:t>внимание, логическое мышление.</w:t>
      </w:r>
    </w:p>
    <w:p w:rsidR="00EA71B8" w:rsidRDefault="00EA71B8" w:rsidP="00DA513C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EA71B8" w:rsidRDefault="00EA71B8" w:rsidP="00EA71B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F3570">
        <w:rPr>
          <w:rFonts w:ascii="Times New Roman" w:eastAsia="Calibri" w:hAnsi="Times New Roman"/>
          <w:b/>
          <w:sz w:val="28"/>
          <w:szCs w:val="28"/>
        </w:rPr>
        <w:t>Задачи занятия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EA71B8" w:rsidRPr="00EA71B8" w:rsidRDefault="00EA71B8" w:rsidP="00EA71B8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EA71B8">
        <w:rPr>
          <w:rFonts w:ascii="Times New Roman" w:eastAsia="Calibri" w:hAnsi="Times New Roman"/>
          <w:sz w:val="28"/>
          <w:szCs w:val="28"/>
        </w:rPr>
        <w:t xml:space="preserve">– рассмотреть </w:t>
      </w:r>
      <w:r w:rsidR="00D625E3">
        <w:rPr>
          <w:rFonts w:ascii="Times New Roman" w:eastAsia="Calibri" w:hAnsi="Times New Roman"/>
          <w:sz w:val="28"/>
          <w:szCs w:val="28"/>
        </w:rPr>
        <w:t>понятие «</w:t>
      </w:r>
      <w:r w:rsidR="00D625E3">
        <w:rPr>
          <w:rStyle w:val="a5"/>
          <w:rFonts w:ascii="Times New Roman" w:hAnsi="Times New Roman"/>
          <w:b w:val="0"/>
          <w:sz w:val="28"/>
          <w:szCs w:val="28"/>
        </w:rPr>
        <w:t>Единая государственная система</w:t>
      </w:r>
      <w:r w:rsidRPr="00EA71B8">
        <w:rPr>
          <w:rStyle w:val="a5"/>
          <w:rFonts w:ascii="Times New Roman" w:hAnsi="Times New Roman"/>
          <w:b w:val="0"/>
          <w:sz w:val="28"/>
          <w:szCs w:val="28"/>
        </w:rPr>
        <w:t xml:space="preserve"> предупреждения и ликвидации чрезвычайных ситуаций</w:t>
      </w:r>
      <w:r w:rsidR="00D625E3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Pr="00EA71B8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EA71B8" w:rsidRPr="00EA71B8" w:rsidRDefault="00EA71B8" w:rsidP="00EA71B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A71B8">
        <w:rPr>
          <w:rStyle w:val="a5"/>
          <w:rFonts w:ascii="Times New Roman" w:hAnsi="Times New Roman"/>
          <w:b w:val="0"/>
          <w:sz w:val="28"/>
          <w:szCs w:val="28"/>
        </w:rPr>
        <w:t xml:space="preserve">– </w:t>
      </w:r>
      <w:r w:rsidRPr="00EA71B8">
        <w:rPr>
          <w:rFonts w:ascii="Times New Roman" w:eastAsia="Calibri" w:hAnsi="Times New Roman"/>
          <w:sz w:val="28"/>
          <w:szCs w:val="28"/>
        </w:rPr>
        <w:t xml:space="preserve">изучить </w:t>
      </w:r>
      <w:r w:rsidRPr="00EA71B8">
        <w:rPr>
          <w:rFonts w:ascii="Times New Roman" w:hAnsi="Times New Roman"/>
          <w:sz w:val="28"/>
          <w:szCs w:val="28"/>
        </w:rPr>
        <w:t>основные задачи, а также режимы функционирования, уровни реагирования.</w:t>
      </w:r>
    </w:p>
    <w:p w:rsidR="00EA71B8" w:rsidRPr="00EA71B8" w:rsidRDefault="00EA71B8" w:rsidP="00EA71B8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</w:p>
    <w:p w:rsidR="00EA71B8" w:rsidRPr="00EA71B8" w:rsidRDefault="00EA71B8" w:rsidP="00EA71B8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bookmarkStart w:id="0" w:name="toppp"/>
    </w:p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EA71B8" w:rsidRPr="00F07CAE" w:rsidRDefault="00EA71B8" w:rsidP="00EA71B8">
      <w:pPr>
        <w:pStyle w:val="a4"/>
        <w:spacing w:before="0" w:beforeAutospacing="0" w:after="0" w:afterAutospacing="0"/>
        <w:ind w:left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Pr="00F07CAE">
        <w:rPr>
          <w:rStyle w:val="a5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bookmarkEnd w:id="0"/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EA71B8" w:rsidRPr="00F07CAE" w:rsidRDefault="00EA71B8" w:rsidP="00EA71B8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F07CAE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F07CAE">
        <w:rPr>
          <w:sz w:val="28"/>
          <w:szCs w:val="28"/>
        </w:rPr>
        <w:t xml:space="preserve"> — республиканские органы исполнительной власти, муниципальные органы,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</w:t>
      </w:r>
      <w:r w:rsidRPr="00F07CAE">
        <w:rPr>
          <w:sz w:val="28"/>
          <w:szCs w:val="28"/>
        </w:rPr>
        <w:lastRenderedPageBreak/>
        <w:t>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  <w:proofErr w:type="gramEnd"/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республиканских органов исполнительной власти Донецкой Народной Республики, муниципальных 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EA71B8" w:rsidRPr="00F07CAE" w:rsidRDefault="00D625E3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Е</w:t>
      </w:r>
      <w:r w:rsidR="00EA71B8" w:rsidRPr="00F07CAE">
        <w:rPr>
          <w:rFonts w:ascii="Times New Roman" w:hAnsi="Times New Roman"/>
          <w:sz w:val="28"/>
          <w:szCs w:val="28"/>
        </w:rPr>
        <w:t>диной государственной системы предупреждения и ликвидации чрезвычайных ситуаций являются: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обеспечение готовности к действиям республиканских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организация оповещения и информирования населения о чрезвычайных ситуациях;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ликвидация чрезвычайных ситуаций;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F07CAE">
        <w:rPr>
          <w:rFonts w:ascii="Times New Roman" w:hAnsi="Times New Roman"/>
          <w:sz w:val="28"/>
          <w:szCs w:val="28"/>
        </w:rPr>
        <w:t xml:space="preserve">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повседневной деятельности — при отсутствии угрозы возникновения чрезвычайной ситуации;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повышенной готовности — при угрозе возникновения чрезвычайной ситуации;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чрезвычайной ситуации — при возникновении и ликвидации чрезвычайной ситуации.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объектовый уровень реагирования —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б) 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государственный уровень реагирования — 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CAE">
        <w:rPr>
          <w:rFonts w:ascii="Times New Roman" w:hAnsi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</w:t>
      </w:r>
      <w:r w:rsidRPr="00F07CAE">
        <w:rPr>
          <w:rFonts w:ascii="Times New Roman" w:hAnsi="Times New Roman"/>
          <w:sz w:val="28"/>
          <w:szCs w:val="28"/>
        </w:rPr>
        <w:lastRenderedPageBreak/>
        <w:t>системы предупреждения и ликвидации чрезвычайных ситуаций орган государственной власти или должностное лицо,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от чрезвычайных ситуаций в соответствии с законодательством Донецкой Народной Республики: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б) определять порядок </w:t>
      </w:r>
      <w:proofErr w:type="spellStart"/>
      <w:r w:rsidRPr="00F07CAE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07CAE">
        <w:rPr>
          <w:rFonts w:ascii="Times New Roman" w:hAnsi="Times New Roman"/>
          <w:sz w:val="28"/>
          <w:szCs w:val="28"/>
        </w:rPr>
        <w:t>дств св</w:t>
      </w:r>
      <w:proofErr w:type="gramEnd"/>
      <w:r w:rsidRPr="00F07CAE">
        <w:rPr>
          <w:rFonts w:ascii="Times New Roman" w:hAnsi="Times New Roman"/>
          <w:sz w:val="28"/>
          <w:szCs w:val="28"/>
        </w:rPr>
        <w:t>язи и оповещения, а также иного имущества центральных органов исполнительной власти, муниципальных органов и организаций;</w:t>
      </w:r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A71B8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7CAE">
        <w:rPr>
          <w:rFonts w:ascii="Times New Roman" w:hAnsi="Times New Roman"/>
          <w:sz w:val="28"/>
          <w:szCs w:val="28"/>
        </w:rPr>
        <w:t>д</w:t>
      </w:r>
      <w:proofErr w:type="spellEnd"/>
      <w:r w:rsidRPr="00F07CAE">
        <w:rPr>
          <w:rFonts w:ascii="Times New Roman" w:hAnsi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EA71B8" w:rsidRPr="00F07CAE" w:rsidRDefault="00EA71B8" w:rsidP="00EA71B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EA71B8" w:rsidRPr="004C1EF4" w:rsidRDefault="00EA71B8" w:rsidP="00EA71B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EA71B8" w:rsidRPr="004C1EF4" w:rsidRDefault="00EA71B8" w:rsidP="00EA71B8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</w:t>
      </w:r>
      <w:r w:rsidR="00DA513C">
        <w:rPr>
          <w:rFonts w:ascii="Times New Roman" w:eastAsia="Newton-Regular" w:hAnsi="Times New Roman"/>
          <w:sz w:val="28"/>
          <w:szCs w:val="28"/>
        </w:rPr>
        <w:t>. Что представляет собой Е</w:t>
      </w:r>
      <w:r w:rsidRPr="004C1EF4">
        <w:rPr>
          <w:rFonts w:ascii="Times New Roman" w:eastAsia="Newton-Regular" w:hAnsi="Times New Roman"/>
          <w:sz w:val="28"/>
          <w:szCs w:val="28"/>
        </w:rPr>
        <w:t>диная государственная система предупреждения и ликвидации чрезвычайных ситуаций?</w:t>
      </w:r>
    </w:p>
    <w:p w:rsidR="00EA71B8" w:rsidRPr="004C1EF4" w:rsidRDefault="00EA71B8" w:rsidP="00EA71B8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</w:t>
      </w:r>
      <w:r w:rsidR="00DA513C">
        <w:rPr>
          <w:rFonts w:ascii="Times New Roman" w:eastAsia="Newton-Regular" w:hAnsi="Times New Roman"/>
          <w:sz w:val="28"/>
          <w:szCs w:val="28"/>
        </w:rPr>
        <w:t>. Какие задачи решает Е</w:t>
      </w:r>
      <w:r w:rsidRPr="004C1EF4">
        <w:rPr>
          <w:rFonts w:ascii="Times New Roman" w:eastAsia="Newton-Regular" w:hAnsi="Times New Roman"/>
          <w:sz w:val="28"/>
          <w:szCs w:val="28"/>
        </w:rPr>
        <w:t>диная государственная система предупреждения и ликвидации чрезвычайных ситуаций?</w:t>
      </w:r>
    </w:p>
    <w:p w:rsidR="00EA71B8" w:rsidRPr="004C1EF4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3</w:t>
      </w:r>
      <w:r w:rsidRPr="004C1EF4">
        <w:rPr>
          <w:rFonts w:ascii="Times New Roman" w:eastAsia="Newton-Regular" w:hAnsi="Times New Roman"/>
          <w:sz w:val="28"/>
          <w:szCs w:val="28"/>
        </w:rPr>
        <w:t xml:space="preserve">. Перечислите режимы функционирования </w:t>
      </w:r>
      <w:r w:rsidR="00DA513C">
        <w:rPr>
          <w:rFonts w:ascii="Times New Roman" w:hAnsi="Times New Roman"/>
          <w:sz w:val="28"/>
          <w:szCs w:val="28"/>
        </w:rPr>
        <w:t>органов управления и сил Е</w:t>
      </w:r>
      <w:r w:rsidRPr="004C1EF4">
        <w:rPr>
          <w:rFonts w:ascii="Times New Roman" w:hAnsi="Times New Roman"/>
          <w:sz w:val="28"/>
          <w:szCs w:val="28"/>
        </w:rPr>
        <w:t>диной государственной системы предупреждения и ликвидации чрезвычайных ситуаций.</w:t>
      </w:r>
    </w:p>
    <w:p w:rsidR="00EA71B8" w:rsidRPr="004C1EF4" w:rsidRDefault="00EA71B8" w:rsidP="00EA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EF4">
        <w:rPr>
          <w:rFonts w:ascii="Times New Roman" w:hAnsi="Times New Roman"/>
          <w:sz w:val="28"/>
          <w:szCs w:val="28"/>
        </w:rPr>
        <w:t>. Перечислите уровни реагирования.</w:t>
      </w:r>
    </w:p>
    <w:p w:rsidR="00EA71B8" w:rsidRDefault="00EA71B8" w:rsidP="00EA71B8"/>
    <w:p w:rsidR="00EA71B8" w:rsidRDefault="00EA71B8" w:rsidP="00EA71B8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A71B8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25E3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A513C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1B8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A71B8"/>
    <w:rPr>
      <w:b/>
      <w:bCs/>
    </w:rPr>
  </w:style>
  <w:style w:type="character" w:customStyle="1" w:styleId="contactlinebodyitememail">
    <w:name w:val="contactline__body__item_email"/>
    <w:basedOn w:val="a0"/>
    <w:rsid w:val="00EA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2021-10-05T13:25:00Z</dcterms:created>
  <dcterms:modified xsi:type="dcterms:W3CDTF">2021-10-05T13:34:00Z</dcterms:modified>
</cp:coreProperties>
</file>